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EAST WINDSOR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Athletic Council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Sub</w:t>
      </w:r>
      <w:r w:rsidDel="00000000" w:rsidR="00000000" w:rsidRPr="00000000">
        <w:rPr>
          <w:b w:val="1"/>
          <w:sz w:val="28"/>
          <w:szCs w:val="28"/>
          <w:rtl w:val="0"/>
        </w:rPr>
        <w:t xml:space="preserve">c</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ommittee Special Meeting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8"/>
          <w:szCs w:val="28"/>
          <w:u w:val="none"/>
          <w:vertAlign w:val="baseline"/>
        </w:rPr>
      </w:pPr>
      <w:r w:rsidDel="00000000" w:rsidR="00000000" w:rsidRPr="00000000">
        <w:rPr>
          <w:b w:val="1"/>
          <w:sz w:val="28"/>
          <w:szCs w:val="28"/>
          <w:rtl w:val="0"/>
        </w:rPr>
        <w:t xml:space="preserve">April 3, 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Room </w:t>
      </w:r>
      <w:r w:rsidDel="00000000" w:rsidR="00000000" w:rsidRPr="00000000">
        <w:rPr>
          <w:b w:val="1"/>
          <w:sz w:val="28"/>
          <w:szCs w:val="28"/>
          <w:rtl w:val="0"/>
        </w:rPr>
        <w:t xml:space="preserve">N4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East Windsor High</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School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76 South Main Street, East Windsor, CT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hd w:fill="ffffff" w:val="clear"/>
        <w:spacing w:line="256.7994545454545"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Meeting called to order by Dr. Tudryn at 9:02 a.m</w:t>
      </w:r>
    </w:p>
    <w:p w:rsidR="00000000" w:rsidDel="00000000" w:rsidP="00000000" w:rsidRDefault="00000000" w:rsidRPr="00000000" w14:paraId="00000009">
      <w:pPr>
        <w:shd w:fill="ffffff" w:val="clear"/>
        <w:spacing w:line="256.7994545454545"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Attendance:  Dr. Tudryn, J.Martin, D. Edwards. K. Betancourt, N. Farmer, C. Severino, M. Maltese - Park and Rec Director.</w:t>
      </w:r>
    </w:p>
    <w:p w:rsidR="00000000" w:rsidDel="00000000" w:rsidP="00000000" w:rsidRDefault="00000000" w:rsidRPr="00000000" w14:paraId="0000000A">
      <w:pPr>
        <w:shd w:fill="ffffff" w:val="clear"/>
        <w:spacing w:line="256.7994545454545"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Previous Minutes:   Motion by C. Severino to approve the minutes of March 6, 2024, Seconded by K. Betancourt.  All in Favor.</w:t>
      </w:r>
    </w:p>
    <w:p w:rsidR="00000000" w:rsidDel="00000000" w:rsidP="00000000" w:rsidRDefault="00000000" w:rsidRPr="00000000" w14:paraId="0000000B">
      <w:pPr>
        <w:shd w:fill="ffffff" w:val="clear"/>
        <w:spacing w:line="256.7994545454545"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Review Sports Survey Results:  Reviewed the results of the survey.  Discussed possible elementary level programs and how they may be able to feed to upper grade participation.  M. Maltese will reach out to outside organizations to get information regarding availability and costs for programs.</w:t>
      </w:r>
    </w:p>
    <w:p w:rsidR="00000000" w:rsidDel="00000000" w:rsidP="00000000" w:rsidRDefault="00000000" w:rsidRPr="00000000" w14:paraId="0000000C">
      <w:pPr>
        <w:shd w:fill="ffffff" w:val="clear"/>
        <w:spacing w:line="256.7994545454545"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Next Meeting:  Wednesday, May 1, 2024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Respectfully submitted,</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Noreen Farmer</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Subcommittee Member, Board of Education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288.6092901901576pt;height:373.2426570004509pt;rotation:315;z-index:-503316481;mso-position-horizontal-relative:margin;mso-position-horizontal:center;mso-position-vertical-relative:margin;mso-position-vertical:center;" fillcolor="#e8eaed" stroked="f" type="#_x0000_t136">
          <v:fill angle="0" opacity="65536f"/>
          <v:textpath fitshape="t" string="dr"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668E4"/>
    <w:pPr>
      <w:ind w:left="720"/>
      <w:contextualSpacing w:val="1"/>
    </w:pPr>
  </w:style>
  <w:style w:type="paragraph" w:styleId="NoSpacing">
    <w:name w:val="No Spacing"/>
    <w:uiPriority w:val="1"/>
    <w:qFormat w:val="1"/>
    <w:rsid w:val="00CE42A9"/>
    <w:pPr>
      <w:spacing w:after="0" w:line="240" w:lineRule="auto"/>
    </w:pPr>
  </w:style>
  <w:style w:type="character" w:styleId="Hyperlink">
    <w:name w:val="Hyperlink"/>
    <w:basedOn w:val="DefaultParagraphFont"/>
    <w:uiPriority w:val="99"/>
    <w:unhideWhenUsed w:val="1"/>
    <w:rsid w:val="00CE42A9"/>
    <w:rPr>
      <w:color w:val="0563c1" w:themeColor="hyperlink"/>
      <w:u w:val="single"/>
    </w:rPr>
  </w:style>
  <w:style w:type="paragraph" w:styleId="PlainText">
    <w:name w:val="Plain Text"/>
    <w:basedOn w:val="Normal"/>
    <w:link w:val="PlainTextChar"/>
    <w:uiPriority w:val="99"/>
    <w:semiHidden w:val="1"/>
    <w:unhideWhenUsed w:val="1"/>
    <w:rsid w:val="00CE42A9"/>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CE42A9"/>
    <w:rPr>
      <w:rFonts w:ascii="Calibri" w:hAnsi="Calibri"/>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QfF8xMH5IE34WVDrhskQQDJqIA==">CgMxLjA4AHIhMW5MemVQYmVCSFBJbkNGdWZha045NmZkUHR6bnZJQzkz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2023-10-11T21:08:00Z</dcterms:created>
  <dc:creator>DeBarge, Christine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0x0101001D4B62A40A53D84D940A0C2311135A18</vt:lpwstr>
  </property>
  <property fmtid="{D5CDD505-2E9C-101B-9397-08002B2CF9AE}" pid="3" name="ContentTypeId">
    <vt:lpwstr>0x0101001D4B62A40A53D84D940A0C2311135A18</vt:lpwstr>
  </property>
</Properties>
</file>